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p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/>
      </w:tblPr>
      <w:tblGrid>
        <w:gridCol w:w="14283"/>
      </w:tblGrid>
      <w:tr w:rsidR="00A1747C" w:rsidRPr="00A1747C">
        <w:tc>
          <w:tcPr>
            <w:tcW w:w="14283" w:type="dxa"/>
            <w:shd w:val="clear" w:color="auto" w:fill="D9D9D9"/>
          </w:tcPr>
          <w:p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40161E" w:rsidRPr="00A1747C" w:rsidRDefault="0040161E">
      <w:pPr>
        <w:rPr>
          <w:sz w:val="4"/>
          <w:szCs w:val="4"/>
        </w:rPr>
      </w:pPr>
    </w:p>
    <w:p w:rsidR="0040161E" w:rsidRPr="00A1747C" w:rsidRDefault="001A1888">
      <w:r w:rsidRPr="00A1747C">
        <w:t xml:space="preserve"> </w:t>
      </w:r>
    </w:p>
    <w:p w:rsidR="0040161E" w:rsidRPr="00A1747C" w:rsidRDefault="00534929">
      <w:pPr>
        <w:jc w:val="both"/>
      </w:pPr>
      <w:r>
        <w:t xml:space="preserve">                            Kryteria oceniania </w:t>
      </w:r>
      <w:r w:rsidR="001A1888" w:rsidRPr="00A1747C">
        <w:t xml:space="preserve">zostały sformułowane według założeń Nowej Podstawy Programowej </w:t>
      </w:r>
      <w:r w:rsidR="001A1888"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40161E" w:rsidRPr="00A1747C" w:rsidRDefault="0040161E">
      <w:pPr>
        <w:jc w:val="both"/>
      </w:pPr>
    </w:p>
    <w:p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2"/>
      </w:tblGrid>
      <w:tr w:rsidR="00A1747C" w:rsidRPr="000114E5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A1747C" w:rsidRPr="000114E5" w:rsidTr="00AC5BAD"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A1747C" w:rsidRPr="0035719C" w:rsidRDefault="00A1747C" w:rsidP="00A1747C">
      <w:pPr>
        <w:rPr>
          <w:vanish/>
        </w:rPr>
      </w:pPr>
    </w:p>
    <w:p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/>
      </w:tblPr>
      <w:tblGrid>
        <w:gridCol w:w="12440"/>
      </w:tblGrid>
      <w:tr w:rsidR="00A1747C" w:rsidTr="00AC5BAD">
        <w:tc>
          <w:tcPr>
            <w:tcW w:w="12440" w:type="dxa"/>
            <w:shd w:val="clear" w:color="auto" w:fill="D9D9D9"/>
            <w:hideMark/>
          </w:tcPr>
          <w:p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Z trudem i popełniając błędy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</w:t>
            </w:r>
            <w:r w:rsidRPr="004B1782">
              <w:rPr>
                <w:sz w:val="22"/>
                <w:szCs w:val="22"/>
                <w:lang w:eastAsia="en-US"/>
              </w:rPr>
              <w:lastRenderedPageBreak/>
              <w:t xml:space="preserve">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Czasem popełniając błędy,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lastRenderedPageBreak/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Na ogół poprawnie podaje </w:t>
            </w:r>
            <w:r w:rsidRPr="004B1782">
              <w:rPr>
                <w:sz w:val="22"/>
                <w:szCs w:val="22"/>
              </w:rPr>
              <w:lastRenderedPageBreak/>
              <w:t>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Zna i poprawnie podaje liczebniki porządkowe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poprawnie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popełniając liczne błędy;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w prostych sytuacjach:</w:t>
            </w:r>
          </w:p>
          <w:p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czasem popełniając błędy;</w:t>
            </w:r>
          </w:p>
          <w:p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sporadycznie popełniając błędy;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problemu reaguje zarówno w prostych, jak i złożonych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bez trudu uzyskuje i przekazuje informacje odnośnie czynności codziennych i daty urodzenia;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002060"/>
          <w:sz w:val="22"/>
          <w:szCs w:val="22"/>
        </w:rPr>
      </w:pPr>
    </w:p>
    <w:p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534929">
        <w:tc>
          <w:tcPr>
            <w:tcW w:w="12474" w:type="dxa"/>
            <w:shd w:val="clear" w:color="auto" w:fill="D9D9D9"/>
          </w:tcPr>
          <w:p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zwierząt.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Popełniając dość liczne błędy,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słownictwo związane z zagrożeniami i ochroną środowiska naturalnego, nazwy roślin i zwierząt i popełnia dość liczne błędy podając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Na ogół poprawnie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zdań w trybie rozkazującym (instrukcje) 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bezbłędnie lub niemal bezbłędnie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reaguje w prostych sytuacjach, popełniając liczne błędy 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Reaguje w prostych sytuacjach, czasem popełniając błędy: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Popełniając nieliczne błędy, reaguje w prostych i złożonych sytuacjach: 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reaguje w prostych i złożonych sytuacjach: uzyskuje i przekazuje informacje odnośnie miejsc pracy w swojej okolicy, obowiązków domowych, upodobań; 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002060"/>
        </w:rPr>
      </w:pPr>
    </w:p>
    <w:p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534929">
        <w:tc>
          <w:tcPr>
            <w:tcW w:w="12474" w:type="dxa"/>
            <w:shd w:val="clear" w:color="auto" w:fill="D9D9D9"/>
          </w:tcPr>
          <w:p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podać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</w:t>
            </w:r>
          </w:p>
          <w:p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Mimo pomocy, popełniając liczne błędy zakłócające komunikację, tworzy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rPr>
                <w:sz w:val="22"/>
                <w:szCs w:val="22"/>
              </w:rPr>
            </w:pP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Tworzy, sam lub z pomocą nauczyciela,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Popełniając nieliczne błędy, tworzy samodzielnie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Samodzielnie, stosując bogate słownictwo tworzy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AF1A44">
              <w:rPr>
                <w:sz w:val="22"/>
                <w:szCs w:val="22"/>
              </w:rPr>
              <w:t>ez większego trudu, popełniając nieliczne błędy, przekazuje w języku angielskim informacje zawarte w materiałach wizualnych.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534929">
        <w:tc>
          <w:tcPr>
            <w:tcW w:w="12474" w:type="dxa"/>
            <w:shd w:val="clear" w:color="auto" w:fill="D9D9D9"/>
          </w:tcPr>
          <w:p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nazwy wynalazków i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t>Częściowo zna i podaje nazwy okresów życia i cech charakteru.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nazwy wynalazków i 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W większości zna i poprawnie stosuje nazwy okresów życia i cech charakteru.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nazwy wynalazków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okresów życia i cech charakteru.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środki transportu (turystyka kosmiczna).</w:t>
            </w:r>
          </w:p>
          <w:p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>Mimo pomocy, popełniając liczne błędy, nieudolnie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t>Popełniając dość liczne błędy,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t>Popełniając nieliczne błędy niezakłócające komunikacji, tworzy krótkie wypowiedzi 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t>Samodzielnie, stosując urozmaicone słownictwo, tworzy krótkie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:rsidR="0040161E" w:rsidRDefault="0040161E"/>
    <w:tbl>
      <w:tblPr>
        <w:tblW w:w="0" w:type="auto"/>
        <w:tblInd w:w="-39" w:type="dxa"/>
        <w:tblLayout w:type="fixed"/>
        <w:tblLook w:val="0000"/>
      </w:tblPr>
      <w:tblGrid>
        <w:gridCol w:w="1811"/>
        <w:gridCol w:w="3151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i nie zawsze poprawnie stosuje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t>Zna i na ogół poprawnie podaje słownictwo z obszarów: zwierzęta, jedzenie i akcesoria dla zwierząt domowych, zagrożenie i ochrona środowiska naturalnego, przymiotniki opisujące zwierzęta.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podaje słownictwo z obszarów: zwierzęta, jedzenie i akcesoria dla zwierząt domowych, zagrożenie i ochrona środowiska naturalnego, przymiotniki opisujące zwierzęta.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/tʃ/.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t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Posługując się przyimkami miejsca, popełnia liczne 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Częściowo zna i podaje nazwy nawyków żywieniowych, artykułów spożywczych, posiłków i ich przygotowania; popełnia dość liczne błędy.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Nie zawsze poprawnie posługuje się przyimkami 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t>Zna i z łatwością podaje nawyków żywieniowych, artykułów spożywczych, posiłków i ich przygotowania.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:rsidR="0040161E" w:rsidRDefault="0040161E" w:rsidP="00C0164E">
            <w:pPr>
              <w:ind w:left="323" w:hanging="264"/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272"/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03"/>
        <w:gridCol w:w="3132"/>
        <w:gridCol w:w="3112"/>
        <w:gridCol w:w="3019"/>
        <w:gridCol w:w="3261"/>
      </w:tblGrid>
      <w:tr w:rsidR="0040161E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What 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What happened?</w:t>
            </w:r>
          </w:p>
          <w:p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AF271F">
        <w:tc>
          <w:tcPr>
            <w:tcW w:w="12474" w:type="dxa"/>
            <w:shd w:val="clear" w:color="auto" w:fill="D9D9D9"/>
          </w:tcPr>
          <w:p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podaje wymagane słowa nazywające uczucia i emocje, umiejętności i zainteresowania; czasem popełnia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podaje większość wymaganych słów nazywających uczucia i emocje, umiejętności i zainteresowania.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podaje wymagane słowa nazywające uczucia i emocje, umiejętności i zainteresowania.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p w:rsidR="0040161E" w:rsidRDefault="0040161E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p w:rsidR="00664424" w:rsidRDefault="00664424">
      <w:pPr>
        <w:rPr>
          <w:color w:val="FF0000"/>
        </w:rPr>
      </w:pPr>
      <w:bookmarkStart w:id="0" w:name="_GoBack"/>
      <w:bookmarkEnd w:id="0"/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t>Zna i, popełniając drobne błędy, podaje formy spędzania wolnego czasu.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t>Zna i z łatwością podaje formy spędzania wolnego czasu.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Zazwyczaj rozumie ogólny sens prostych i bardziej złożonych wypowiedzi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Reaguje w prostych sytuacjach, często 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Pr="0044561A" w:rsidRDefault="0040161E">
            <w:pPr>
              <w:rPr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Popełniając nieliczne błędy, reaguje w prostych 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Swobodnie i bezbłędnie lub niemal bezbłędnie reaguje w 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:rsidR="0040161E" w:rsidRDefault="0040161E" w:rsidP="009A05FD">
      <w:pPr>
        <w:rPr>
          <w:color w:val="FF0000"/>
        </w:rPr>
      </w:pPr>
    </w:p>
    <w:sectPr w:rsidR="0040161E" w:rsidSect="00F90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3D" w:rsidRDefault="00E5513D">
      <w:r>
        <w:separator/>
      </w:r>
    </w:p>
  </w:endnote>
  <w:endnote w:type="continuationSeparator" w:id="0">
    <w:p w:rsidR="00E5513D" w:rsidRDefault="00E5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09" w:rsidRDefault="003415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E" w:rsidRDefault="008E35C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09" w:rsidRDefault="003415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3D" w:rsidRDefault="00E5513D">
      <w:r>
        <w:separator/>
      </w:r>
    </w:p>
  </w:footnote>
  <w:footnote w:type="continuationSeparator" w:id="0">
    <w:p w:rsidR="00E5513D" w:rsidRDefault="00E55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09" w:rsidRDefault="003415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E" w:rsidRDefault="00A006A7">
    <w:pPr>
      <w:pStyle w:val="Nagwek"/>
      <w:jc w:val="right"/>
    </w:pPr>
    <w:r>
      <w:fldChar w:fldCharType="begin"/>
    </w:r>
    <w:r w:rsidR="008E35CE">
      <w:instrText xml:space="preserve"> PAGE </w:instrText>
    </w:r>
    <w:r>
      <w:fldChar w:fldCharType="separate"/>
    </w:r>
    <w:r w:rsidR="00E5513D">
      <w:rPr>
        <w:noProof/>
      </w:rPr>
      <w:t>1</w:t>
    </w:r>
    <w:r>
      <w:fldChar w:fldCharType="end"/>
    </w:r>
  </w:p>
  <w:p w:rsidR="008E35CE" w:rsidRDefault="008E35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09" w:rsidRDefault="003415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509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34929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006A7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A7574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5513D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0D62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D62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0D62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F90D62"/>
    <w:rPr>
      <w:rFonts w:ascii="Courier New" w:hAnsi="Courier New" w:cs="Courier New" w:hint="default"/>
    </w:rPr>
  </w:style>
  <w:style w:type="character" w:customStyle="1" w:styleId="WW8Num1z2">
    <w:name w:val="WW8Num1z2"/>
    <w:rsid w:val="00F90D62"/>
    <w:rPr>
      <w:rFonts w:ascii="Wingdings" w:hAnsi="Wingdings" w:cs="Wingdings" w:hint="default"/>
    </w:rPr>
  </w:style>
  <w:style w:type="character" w:customStyle="1" w:styleId="WW8Num1z3">
    <w:name w:val="WW8Num1z3"/>
    <w:rsid w:val="00F90D62"/>
    <w:rPr>
      <w:rFonts w:ascii="Symbol" w:hAnsi="Symbol" w:cs="Symbol" w:hint="default"/>
    </w:rPr>
  </w:style>
  <w:style w:type="character" w:customStyle="1" w:styleId="WW8Num2z0">
    <w:name w:val="WW8Num2z0"/>
    <w:rsid w:val="00F90D62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F90D62"/>
    <w:rPr>
      <w:rFonts w:ascii="Courier New" w:hAnsi="Courier New" w:cs="Courier New" w:hint="default"/>
    </w:rPr>
  </w:style>
  <w:style w:type="character" w:customStyle="1" w:styleId="WW8Num2z2">
    <w:name w:val="WW8Num2z2"/>
    <w:rsid w:val="00F90D62"/>
    <w:rPr>
      <w:rFonts w:ascii="Wingdings" w:hAnsi="Wingdings" w:cs="Wingdings" w:hint="default"/>
    </w:rPr>
  </w:style>
  <w:style w:type="character" w:customStyle="1" w:styleId="WW8Num2z3">
    <w:name w:val="WW8Num2z3"/>
    <w:rsid w:val="00F90D62"/>
    <w:rPr>
      <w:rFonts w:ascii="Symbol" w:hAnsi="Symbol" w:cs="Symbol" w:hint="default"/>
    </w:rPr>
  </w:style>
  <w:style w:type="character" w:customStyle="1" w:styleId="WW8Num3z0">
    <w:name w:val="WW8Num3z0"/>
    <w:rsid w:val="00F90D62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F90D62"/>
    <w:rPr>
      <w:rFonts w:ascii="Courier New" w:hAnsi="Courier New" w:cs="Courier New" w:hint="default"/>
    </w:rPr>
  </w:style>
  <w:style w:type="character" w:customStyle="1" w:styleId="WW8Num3z2">
    <w:name w:val="WW8Num3z2"/>
    <w:rsid w:val="00F90D62"/>
    <w:rPr>
      <w:rFonts w:ascii="Wingdings" w:hAnsi="Wingdings" w:cs="Wingdings" w:hint="default"/>
    </w:rPr>
  </w:style>
  <w:style w:type="character" w:customStyle="1" w:styleId="WW8Num4z0">
    <w:name w:val="WW8Num4z0"/>
    <w:rsid w:val="00F90D62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F90D62"/>
    <w:rPr>
      <w:rFonts w:ascii="Courier New" w:hAnsi="Courier New" w:cs="Courier New" w:hint="default"/>
    </w:rPr>
  </w:style>
  <w:style w:type="character" w:customStyle="1" w:styleId="WW8Num4z2">
    <w:name w:val="WW8Num4z2"/>
    <w:rsid w:val="00F90D62"/>
    <w:rPr>
      <w:rFonts w:ascii="Wingdings" w:hAnsi="Wingdings" w:cs="Wingdings" w:hint="default"/>
    </w:rPr>
  </w:style>
  <w:style w:type="character" w:customStyle="1" w:styleId="WW8Num4z3">
    <w:name w:val="WW8Num4z3"/>
    <w:rsid w:val="00F90D62"/>
    <w:rPr>
      <w:rFonts w:ascii="Symbol" w:hAnsi="Symbol" w:cs="Symbol" w:hint="default"/>
    </w:rPr>
  </w:style>
  <w:style w:type="character" w:customStyle="1" w:styleId="WW8Num5z0">
    <w:name w:val="WW8Num5z0"/>
    <w:rsid w:val="00F90D62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F90D62"/>
    <w:rPr>
      <w:rFonts w:ascii="Courier New" w:hAnsi="Courier New" w:cs="Courier New" w:hint="default"/>
    </w:rPr>
  </w:style>
  <w:style w:type="character" w:customStyle="1" w:styleId="WW8Num5z2">
    <w:name w:val="WW8Num5z2"/>
    <w:rsid w:val="00F90D62"/>
    <w:rPr>
      <w:rFonts w:ascii="Wingdings" w:hAnsi="Wingdings" w:cs="Wingdings" w:hint="default"/>
    </w:rPr>
  </w:style>
  <w:style w:type="character" w:customStyle="1" w:styleId="WW8Num6z0">
    <w:name w:val="WW8Num6z0"/>
    <w:rsid w:val="00F90D62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F90D62"/>
    <w:rPr>
      <w:rFonts w:ascii="Courier New" w:hAnsi="Courier New" w:cs="Courier New" w:hint="default"/>
    </w:rPr>
  </w:style>
  <w:style w:type="character" w:customStyle="1" w:styleId="WW8Num6z2">
    <w:name w:val="WW8Num6z2"/>
    <w:rsid w:val="00F90D62"/>
    <w:rPr>
      <w:rFonts w:ascii="Wingdings" w:hAnsi="Wingdings" w:cs="Wingdings" w:hint="default"/>
    </w:rPr>
  </w:style>
  <w:style w:type="character" w:customStyle="1" w:styleId="WW8Num6z3">
    <w:name w:val="WW8Num6z3"/>
    <w:rsid w:val="00F90D62"/>
    <w:rPr>
      <w:rFonts w:ascii="Symbol" w:hAnsi="Symbol" w:cs="Symbol" w:hint="default"/>
    </w:rPr>
  </w:style>
  <w:style w:type="character" w:customStyle="1" w:styleId="WW8Num7z0">
    <w:name w:val="WW8Num7z0"/>
    <w:rsid w:val="00F90D62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F90D62"/>
    <w:rPr>
      <w:rFonts w:ascii="Courier New" w:hAnsi="Courier New" w:cs="Courier New" w:hint="default"/>
    </w:rPr>
  </w:style>
  <w:style w:type="character" w:customStyle="1" w:styleId="WW8Num7z2">
    <w:name w:val="WW8Num7z2"/>
    <w:rsid w:val="00F90D62"/>
    <w:rPr>
      <w:rFonts w:ascii="Wingdings" w:hAnsi="Wingdings" w:cs="Wingdings" w:hint="default"/>
    </w:rPr>
  </w:style>
  <w:style w:type="character" w:customStyle="1" w:styleId="WW8Num7z3">
    <w:name w:val="WW8Num7z3"/>
    <w:rsid w:val="00F90D62"/>
    <w:rPr>
      <w:rFonts w:ascii="Symbol" w:hAnsi="Symbol" w:cs="Symbol" w:hint="default"/>
    </w:rPr>
  </w:style>
  <w:style w:type="character" w:customStyle="1" w:styleId="WW8Num8z0">
    <w:name w:val="WW8Num8z0"/>
    <w:rsid w:val="00F90D62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F90D62"/>
    <w:rPr>
      <w:rFonts w:ascii="Courier New" w:hAnsi="Courier New" w:cs="Courier New" w:hint="default"/>
    </w:rPr>
  </w:style>
  <w:style w:type="character" w:customStyle="1" w:styleId="WW8Num8z2">
    <w:name w:val="WW8Num8z2"/>
    <w:rsid w:val="00F90D62"/>
    <w:rPr>
      <w:rFonts w:ascii="Wingdings" w:hAnsi="Wingdings" w:cs="Wingdings" w:hint="default"/>
    </w:rPr>
  </w:style>
  <w:style w:type="character" w:customStyle="1" w:styleId="WW8Num8z3">
    <w:name w:val="WW8Num8z3"/>
    <w:rsid w:val="00F90D62"/>
    <w:rPr>
      <w:rFonts w:ascii="Symbol" w:hAnsi="Symbol" w:cs="Symbol" w:hint="default"/>
    </w:rPr>
  </w:style>
  <w:style w:type="character" w:customStyle="1" w:styleId="WW8Num9z0">
    <w:name w:val="WW8Num9z0"/>
    <w:rsid w:val="00F90D62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F90D62"/>
    <w:rPr>
      <w:rFonts w:ascii="Courier New" w:hAnsi="Courier New" w:cs="Courier New" w:hint="default"/>
    </w:rPr>
  </w:style>
  <w:style w:type="character" w:customStyle="1" w:styleId="WW8Num9z2">
    <w:name w:val="WW8Num9z2"/>
    <w:rsid w:val="00F90D62"/>
    <w:rPr>
      <w:rFonts w:ascii="Wingdings" w:hAnsi="Wingdings" w:cs="Wingdings" w:hint="default"/>
    </w:rPr>
  </w:style>
  <w:style w:type="character" w:customStyle="1" w:styleId="WW8Num9z3">
    <w:name w:val="WW8Num9z3"/>
    <w:rsid w:val="00F90D62"/>
    <w:rPr>
      <w:rFonts w:ascii="Symbol" w:hAnsi="Symbol" w:cs="Symbol" w:hint="default"/>
    </w:rPr>
  </w:style>
  <w:style w:type="character" w:customStyle="1" w:styleId="WW8Num10z0">
    <w:name w:val="WW8Num10z0"/>
    <w:rsid w:val="00F90D62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F90D62"/>
    <w:rPr>
      <w:rFonts w:ascii="Courier New" w:hAnsi="Courier New" w:cs="Courier New" w:hint="default"/>
    </w:rPr>
  </w:style>
  <w:style w:type="character" w:customStyle="1" w:styleId="WW8Num10z2">
    <w:name w:val="WW8Num10z2"/>
    <w:rsid w:val="00F90D62"/>
    <w:rPr>
      <w:rFonts w:ascii="Wingdings" w:hAnsi="Wingdings" w:cs="Wingdings" w:hint="default"/>
    </w:rPr>
  </w:style>
  <w:style w:type="character" w:customStyle="1" w:styleId="WW8Num10z3">
    <w:name w:val="WW8Num10z3"/>
    <w:rsid w:val="00F90D62"/>
    <w:rPr>
      <w:rFonts w:ascii="Symbol" w:hAnsi="Symbol" w:cs="Symbol" w:hint="default"/>
    </w:rPr>
  </w:style>
  <w:style w:type="character" w:customStyle="1" w:styleId="WW8Num11z0">
    <w:name w:val="WW8Num11z0"/>
    <w:rsid w:val="00F90D62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F90D62"/>
    <w:rPr>
      <w:rFonts w:ascii="Courier New" w:hAnsi="Courier New" w:cs="Courier New" w:hint="default"/>
    </w:rPr>
  </w:style>
  <w:style w:type="character" w:customStyle="1" w:styleId="WW8Num11z2">
    <w:name w:val="WW8Num11z2"/>
    <w:rsid w:val="00F90D62"/>
    <w:rPr>
      <w:rFonts w:ascii="Wingdings" w:hAnsi="Wingdings" w:cs="Wingdings" w:hint="default"/>
    </w:rPr>
  </w:style>
  <w:style w:type="character" w:customStyle="1" w:styleId="WW8Num11z3">
    <w:name w:val="WW8Num11z3"/>
    <w:rsid w:val="00F90D62"/>
    <w:rPr>
      <w:rFonts w:ascii="Symbol" w:hAnsi="Symbol" w:cs="Symbol" w:hint="default"/>
    </w:rPr>
  </w:style>
  <w:style w:type="character" w:customStyle="1" w:styleId="WW8Num12z0">
    <w:name w:val="WW8Num12z0"/>
    <w:rsid w:val="00F90D62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F90D62"/>
    <w:rPr>
      <w:rFonts w:ascii="Courier New" w:hAnsi="Courier New" w:cs="Courier New" w:hint="default"/>
    </w:rPr>
  </w:style>
  <w:style w:type="character" w:customStyle="1" w:styleId="WW8Num12z2">
    <w:name w:val="WW8Num12z2"/>
    <w:rsid w:val="00F90D62"/>
    <w:rPr>
      <w:rFonts w:ascii="Wingdings" w:hAnsi="Wingdings" w:cs="Wingdings" w:hint="default"/>
    </w:rPr>
  </w:style>
  <w:style w:type="character" w:customStyle="1" w:styleId="WW8Num12z3">
    <w:name w:val="WW8Num12z3"/>
    <w:rsid w:val="00F90D62"/>
    <w:rPr>
      <w:rFonts w:ascii="Symbol" w:hAnsi="Symbol" w:cs="Symbol" w:hint="default"/>
    </w:rPr>
  </w:style>
  <w:style w:type="character" w:customStyle="1" w:styleId="WW8Num13z0">
    <w:name w:val="WW8Num13z0"/>
    <w:rsid w:val="00F90D62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F90D62"/>
    <w:rPr>
      <w:rFonts w:ascii="Courier New" w:hAnsi="Courier New" w:cs="Courier New" w:hint="default"/>
    </w:rPr>
  </w:style>
  <w:style w:type="character" w:customStyle="1" w:styleId="WW8Num13z2">
    <w:name w:val="WW8Num13z2"/>
    <w:rsid w:val="00F90D62"/>
    <w:rPr>
      <w:rFonts w:ascii="Wingdings" w:hAnsi="Wingdings" w:cs="Wingdings" w:hint="default"/>
    </w:rPr>
  </w:style>
  <w:style w:type="character" w:customStyle="1" w:styleId="WW8Num13z3">
    <w:name w:val="WW8Num13z3"/>
    <w:rsid w:val="00F90D62"/>
    <w:rPr>
      <w:rFonts w:ascii="Symbol" w:hAnsi="Symbol" w:cs="Symbol" w:hint="default"/>
    </w:rPr>
  </w:style>
  <w:style w:type="character" w:customStyle="1" w:styleId="WW8Num14z0">
    <w:name w:val="WW8Num14z0"/>
    <w:rsid w:val="00F90D62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F90D62"/>
    <w:rPr>
      <w:rFonts w:ascii="Courier New" w:hAnsi="Courier New" w:cs="Courier New" w:hint="default"/>
    </w:rPr>
  </w:style>
  <w:style w:type="character" w:customStyle="1" w:styleId="WW8Num14z2">
    <w:name w:val="WW8Num14z2"/>
    <w:rsid w:val="00F90D62"/>
    <w:rPr>
      <w:rFonts w:ascii="Wingdings" w:hAnsi="Wingdings" w:cs="Wingdings" w:hint="default"/>
    </w:rPr>
  </w:style>
  <w:style w:type="character" w:customStyle="1" w:styleId="WW8Num14z3">
    <w:name w:val="WW8Num14z3"/>
    <w:rsid w:val="00F90D62"/>
    <w:rPr>
      <w:rFonts w:ascii="Symbol" w:hAnsi="Symbol" w:cs="Symbol" w:hint="default"/>
    </w:rPr>
  </w:style>
  <w:style w:type="character" w:customStyle="1" w:styleId="WW8Num15z0">
    <w:name w:val="WW8Num15z0"/>
    <w:rsid w:val="00F90D62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F90D62"/>
    <w:rPr>
      <w:rFonts w:ascii="Courier New" w:hAnsi="Courier New" w:cs="Courier New" w:hint="default"/>
    </w:rPr>
  </w:style>
  <w:style w:type="character" w:customStyle="1" w:styleId="WW8Num15z2">
    <w:name w:val="WW8Num15z2"/>
    <w:rsid w:val="00F90D62"/>
    <w:rPr>
      <w:rFonts w:ascii="Wingdings" w:hAnsi="Wingdings" w:cs="Wingdings" w:hint="default"/>
    </w:rPr>
  </w:style>
  <w:style w:type="character" w:customStyle="1" w:styleId="WW8Num15z3">
    <w:name w:val="WW8Num15z3"/>
    <w:rsid w:val="00F90D62"/>
    <w:rPr>
      <w:rFonts w:ascii="Symbol" w:hAnsi="Symbol" w:cs="Symbol" w:hint="default"/>
    </w:rPr>
  </w:style>
  <w:style w:type="character" w:customStyle="1" w:styleId="WW8Num16z0">
    <w:name w:val="WW8Num16z0"/>
    <w:rsid w:val="00F90D62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F90D62"/>
    <w:rPr>
      <w:rFonts w:ascii="Courier New" w:hAnsi="Courier New" w:cs="Courier New" w:hint="default"/>
    </w:rPr>
  </w:style>
  <w:style w:type="character" w:customStyle="1" w:styleId="WW8Num16z2">
    <w:name w:val="WW8Num16z2"/>
    <w:rsid w:val="00F90D62"/>
    <w:rPr>
      <w:rFonts w:ascii="Wingdings" w:hAnsi="Wingdings" w:cs="Wingdings" w:hint="default"/>
    </w:rPr>
  </w:style>
  <w:style w:type="character" w:customStyle="1" w:styleId="WW8Num16z3">
    <w:name w:val="WW8Num16z3"/>
    <w:rsid w:val="00F90D62"/>
    <w:rPr>
      <w:rFonts w:ascii="Symbol" w:hAnsi="Symbol" w:cs="Symbol" w:hint="default"/>
    </w:rPr>
  </w:style>
  <w:style w:type="character" w:customStyle="1" w:styleId="WW8Num17z0">
    <w:name w:val="WW8Num17z0"/>
    <w:rsid w:val="00F90D62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F90D62"/>
    <w:rPr>
      <w:rFonts w:ascii="Courier New" w:hAnsi="Courier New" w:cs="Courier New" w:hint="default"/>
    </w:rPr>
  </w:style>
  <w:style w:type="character" w:customStyle="1" w:styleId="WW8Num17z2">
    <w:name w:val="WW8Num17z2"/>
    <w:rsid w:val="00F90D62"/>
    <w:rPr>
      <w:rFonts w:ascii="Wingdings" w:hAnsi="Wingdings" w:cs="Wingdings" w:hint="default"/>
    </w:rPr>
  </w:style>
  <w:style w:type="character" w:customStyle="1" w:styleId="WW8Num17z3">
    <w:name w:val="WW8Num17z3"/>
    <w:rsid w:val="00F90D62"/>
    <w:rPr>
      <w:rFonts w:ascii="Symbol" w:hAnsi="Symbol" w:cs="Symbol" w:hint="default"/>
    </w:rPr>
  </w:style>
  <w:style w:type="character" w:customStyle="1" w:styleId="WW8Num18z0">
    <w:name w:val="WW8Num18z0"/>
    <w:rsid w:val="00F90D62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F90D62"/>
    <w:rPr>
      <w:rFonts w:ascii="Courier New" w:hAnsi="Courier New" w:cs="Courier New" w:hint="default"/>
    </w:rPr>
  </w:style>
  <w:style w:type="character" w:customStyle="1" w:styleId="WW8Num18z2">
    <w:name w:val="WW8Num18z2"/>
    <w:rsid w:val="00F90D62"/>
    <w:rPr>
      <w:rFonts w:ascii="Wingdings" w:hAnsi="Wingdings" w:cs="Wingdings" w:hint="default"/>
    </w:rPr>
  </w:style>
  <w:style w:type="character" w:customStyle="1" w:styleId="WW8Num18z3">
    <w:name w:val="WW8Num18z3"/>
    <w:rsid w:val="00F90D62"/>
    <w:rPr>
      <w:rFonts w:ascii="Symbol" w:hAnsi="Symbol" w:cs="Symbol" w:hint="default"/>
    </w:rPr>
  </w:style>
  <w:style w:type="character" w:customStyle="1" w:styleId="WW8Num19z0">
    <w:name w:val="WW8Num19z0"/>
    <w:rsid w:val="00F90D62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F90D62"/>
    <w:rPr>
      <w:rFonts w:ascii="Courier New" w:hAnsi="Courier New" w:cs="Courier New" w:hint="default"/>
    </w:rPr>
  </w:style>
  <w:style w:type="character" w:customStyle="1" w:styleId="WW8Num19z2">
    <w:name w:val="WW8Num19z2"/>
    <w:rsid w:val="00F90D62"/>
    <w:rPr>
      <w:rFonts w:ascii="Wingdings" w:hAnsi="Wingdings" w:cs="Wingdings" w:hint="default"/>
    </w:rPr>
  </w:style>
  <w:style w:type="character" w:customStyle="1" w:styleId="WW8Num19z3">
    <w:name w:val="WW8Num19z3"/>
    <w:rsid w:val="00F90D62"/>
    <w:rPr>
      <w:rFonts w:ascii="Symbol" w:hAnsi="Symbol" w:cs="Symbol" w:hint="default"/>
    </w:rPr>
  </w:style>
  <w:style w:type="character" w:customStyle="1" w:styleId="BalloonTextChar">
    <w:name w:val="Balloon Text Char"/>
    <w:rsid w:val="00F90D62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F90D62"/>
    <w:rPr>
      <w:rFonts w:cs="Times New Roman"/>
    </w:rPr>
  </w:style>
  <w:style w:type="character" w:customStyle="1" w:styleId="st">
    <w:name w:val="st"/>
    <w:rsid w:val="00F90D62"/>
    <w:rPr>
      <w:rFonts w:cs="Times New Roman"/>
    </w:rPr>
  </w:style>
  <w:style w:type="character" w:styleId="Pogrubienie">
    <w:name w:val="Strong"/>
    <w:qFormat/>
    <w:rsid w:val="00F90D62"/>
    <w:rPr>
      <w:rFonts w:cs="Times New Roman"/>
      <w:b/>
      <w:bCs/>
    </w:rPr>
  </w:style>
  <w:style w:type="character" w:customStyle="1" w:styleId="HeaderChar">
    <w:name w:val="Header Char"/>
    <w:rsid w:val="00F90D62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F90D6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F90D62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F90D62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F90D62"/>
    <w:rPr>
      <w:vertAlign w:val="superscript"/>
    </w:rPr>
  </w:style>
  <w:style w:type="character" w:styleId="Odwoaniedokomentarza">
    <w:name w:val="annotation reference"/>
    <w:rsid w:val="00F90D62"/>
    <w:rPr>
      <w:sz w:val="16"/>
      <w:szCs w:val="16"/>
    </w:rPr>
  </w:style>
  <w:style w:type="character" w:customStyle="1" w:styleId="CommentTextChar">
    <w:name w:val="Comment Text Char"/>
    <w:rsid w:val="00F90D62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F90D62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F90D62"/>
  </w:style>
  <w:style w:type="paragraph" w:customStyle="1" w:styleId="Nagwek1">
    <w:name w:val="Nagłówek1"/>
    <w:basedOn w:val="Normalny"/>
    <w:next w:val="Tekstpodstawowy"/>
    <w:rsid w:val="00F90D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90D62"/>
    <w:pPr>
      <w:spacing w:after="140" w:line="276" w:lineRule="auto"/>
    </w:pPr>
  </w:style>
  <w:style w:type="paragraph" w:styleId="Lista">
    <w:name w:val="List"/>
    <w:basedOn w:val="Tekstpodstawowy"/>
    <w:rsid w:val="00F90D62"/>
    <w:rPr>
      <w:rFonts w:cs="Mangal"/>
    </w:rPr>
  </w:style>
  <w:style w:type="paragraph" w:styleId="Legenda">
    <w:name w:val="caption"/>
    <w:basedOn w:val="Normalny"/>
    <w:qFormat/>
    <w:rsid w:val="00F90D6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0D62"/>
    <w:pPr>
      <w:suppressLineNumbers/>
    </w:pPr>
    <w:rPr>
      <w:rFonts w:cs="Mangal"/>
    </w:rPr>
  </w:style>
  <w:style w:type="paragraph" w:styleId="Tekstdymka">
    <w:name w:val="Balloon Text"/>
    <w:basedOn w:val="Normalny"/>
    <w:rsid w:val="00F90D6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rsid w:val="00F90D62"/>
  </w:style>
  <w:style w:type="paragraph" w:styleId="Stopka">
    <w:name w:val="footer"/>
    <w:basedOn w:val="Normalny"/>
    <w:rsid w:val="00F90D62"/>
  </w:style>
  <w:style w:type="paragraph" w:styleId="Bezodstpw">
    <w:name w:val="No Spacing"/>
    <w:qFormat/>
    <w:rsid w:val="00F90D62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sid w:val="00F90D62"/>
    <w:rPr>
      <w:sz w:val="20"/>
      <w:szCs w:val="20"/>
    </w:rPr>
  </w:style>
  <w:style w:type="paragraph" w:styleId="Tekstkomentarza">
    <w:name w:val="annotation text"/>
    <w:basedOn w:val="Normalny"/>
    <w:rsid w:val="00F90D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90D62"/>
    <w:rPr>
      <w:b/>
      <w:bCs/>
    </w:rPr>
  </w:style>
  <w:style w:type="paragraph" w:styleId="Poprawka">
    <w:name w:val="Revision"/>
    <w:rsid w:val="00F90D62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rsid w:val="00F90D62"/>
    <w:pPr>
      <w:suppressLineNumbers/>
    </w:pPr>
  </w:style>
  <w:style w:type="paragraph" w:customStyle="1" w:styleId="Nagwektabeli">
    <w:name w:val="Nagłówek tabeli"/>
    <w:basedOn w:val="Zawartotabeli"/>
    <w:rsid w:val="00F90D6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90D62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15609</Words>
  <Characters>93658</Characters>
  <Application>Microsoft Office Word</Application>
  <DocSecurity>0</DocSecurity>
  <Lines>780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Michal</cp:lastModifiedBy>
  <cp:revision>5</cp:revision>
  <cp:lastPrinted>1995-11-21T15:41:00Z</cp:lastPrinted>
  <dcterms:created xsi:type="dcterms:W3CDTF">2019-07-05T14:58:00Z</dcterms:created>
  <dcterms:modified xsi:type="dcterms:W3CDTF">2019-08-30T09:20:00Z</dcterms:modified>
</cp:coreProperties>
</file>