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5E" w:rsidRDefault="008D3968" w:rsidP="0004285E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2B84">
        <w:rPr>
          <w:b/>
          <w:bCs/>
          <w:sz w:val="28"/>
          <w:szCs w:val="28"/>
        </w:rPr>
        <w:t>KRYTERIA OCENIANIA (WYMAGANIA) – PLASTYKA KL.</w:t>
      </w:r>
      <w:r w:rsidR="00C5750D">
        <w:rPr>
          <w:b/>
          <w:bCs/>
          <w:sz w:val="28"/>
          <w:szCs w:val="28"/>
        </w:rPr>
        <w:t>4-7</w:t>
      </w:r>
      <w:r w:rsidR="00E64B48" w:rsidRPr="009A2B84">
        <w:rPr>
          <w:b/>
          <w:bCs/>
          <w:sz w:val="28"/>
          <w:szCs w:val="28"/>
        </w:rPr>
        <w:br/>
      </w:r>
    </w:p>
    <w:p w:rsidR="008D3968" w:rsidRPr="0004285E" w:rsidRDefault="0004285E" w:rsidP="0004285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D3968" w:rsidRPr="00E64B48">
        <w:rPr>
          <w:sz w:val="24"/>
          <w:szCs w:val="24"/>
        </w:rPr>
        <w:t xml:space="preserve">Podczas zajęć plastyki ocenia się głównie wkład i zaangażowanie ucznia w wykonywane prace </w:t>
      </w:r>
      <w:r w:rsidR="008D3968" w:rsidRPr="00E64B48">
        <w:rPr>
          <w:sz w:val="24"/>
          <w:szCs w:val="24"/>
        </w:rPr>
        <w:br/>
        <w:t>i polecenia oraz stopień opanowania wiadomości dotyczących zagadnień plastycznych.</w:t>
      </w:r>
      <w:r w:rsidR="008D3968" w:rsidRPr="00E64B48">
        <w:rPr>
          <w:sz w:val="24"/>
          <w:szCs w:val="24"/>
        </w:rPr>
        <w:br/>
      </w:r>
      <w:r w:rsidR="008D3968" w:rsidRPr="00E64B48">
        <w:rPr>
          <w:sz w:val="24"/>
          <w:szCs w:val="24"/>
        </w:rPr>
        <w:br/>
        <w:t xml:space="preserve">  Oceną „wyjściową” jest ocena </w:t>
      </w:r>
      <w:r w:rsidR="008D3968" w:rsidRPr="00E64B48">
        <w:rPr>
          <w:b/>
          <w:bCs/>
          <w:sz w:val="24"/>
          <w:szCs w:val="24"/>
        </w:rPr>
        <w:t>dobra</w:t>
      </w:r>
      <w:r w:rsidR="008D3968" w:rsidRPr="00E64B48">
        <w:rPr>
          <w:sz w:val="24"/>
          <w:szCs w:val="24"/>
        </w:rPr>
        <w:t xml:space="preserve"> :</w:t>
      </w:r>
      <w:r w:rsidR="008D3968" w:rsidRPr="00E64B48">
        <w:rPr>
          <w:sz w:val="24"/>
          <w:szCs w:val="24"/>
        </w:rPr>
        <w:br/>
        <w:t>- uczeń prezentuje typowe rozwiązania kompozycyjne i kolorystyczne w pracach plastycznych</w:t>
      </w:r>
      <w:r w:rsidR="00E64B48">
        <w:rPr>
          <w:sz w:val="24"/>
          <w:szCs w:val="24"/>
        </w:rPr>
        <w:t>,</w:t>
      </w:r>
      <w:r w:rsidR="008D3968" w:rsidRPr="00E64B48">
        <w:rPr>
          <w:sz w:val="24"/>
          <w:szCs w:val="24"/>
        </w:rPr>
        <w:br/>
        <w:t>- zna podstawowe terminy</w:t>
      </w:r>
      <w:r w:rsidR="00E64B48">
        <w:rPr>
          <w:sz w:val="24"/>
          <w:szCs w:val="24"/>
        </w:rPr>
        <w:t xml:space="preserve">, </w:t>
      </w:r>
      <w:r w:rsidR="008D3968" w:rsidRPr="00E64B48">
        <w:rPr>
          <w:sz w:val="24"/>
          <w:szCs w:val="24"/>
        </w:rPr>
        <w:t>wiadomości</w:t>
      </w:r>
      <w:r w:rsidR="00E64B48">
        <w:rPr>
          <w:sz w:val="24"/>
          <w:szCs w:val="24"/>
        </w:rPr>
        <w:t>, dzieła</w:t>
      </w:r>
      <w:r w:rsidR="008D3968" w:rsidRPr="00E64B48">
        <w:rPr>
          <w:sz w:val="24"/>
          <w:szCs w:val="24"/>
        </w:rPr>
        <w:t xml:space="preserve"> z zakresu materiału teoretycznego </w:t>
      </w:r>
      <w:r w:rsidR="00E64B48">
        <w:rPr>
          <w:sz w:val="24"/>
          <w:szCs w:val="24"/>
        </w:rPr>
        <w:t xml:space="preserve">  </w:t>
      </w:r>
      <w:r w:rsidR="00E64B48">
        <w:rPr>
          <w:sz w:val="24"/>
          <w:szCs w:val="24"/>
        </w:rPr>
        <w:br/>
        <w:t xml:space="preserve">  przerabianego </w:t>
      </w:r>
      <w:r w:rsidR="008D3968" w:rsidRPr="00E64B48">
        <w:rPr>
          <w:sz w:val="24"/>
          <w:szCs w:val="24"/>
        </w:rPr>
        <w:t>na poziomie danej klasy</w:t>
      </w:r>
      <w:r w:rsidR="00E64B48">
        <w:rPr>
          <w:sz w:val="24"/>
          <w:szCs w:val="24"/>
        </w:rPr>
        <w:t>,</w:t>
      </w:r>
      <w:r w:rsidR="008D3968" w:rsidRPr="00E64B48">
        <w:rPr>
          <w:sz w:val="24"/>
          <w:szCs w:val="24"/>
        </w:rPr>
        <w:t xml:space="preserve"> </w:t>
      </w:r>
      <w:r w:rsidR="008D3968" w:rsidRPr="00E64B48">
        <w:rPr>
          <w:sz w:val="24"/>
          <w:szCs w:val="24"/>
        </w:rPr>
        <w:br/>
        <w:t>- systematycznie prowadzi zeszyt zajęć</w:t>
      </w:r>
      <w:r w:rsidR="00E64B48">
        <w:rPr>
          <w:sz w:val="24"/>
          <w:szCs w:val="24"/>
        </w:rPr>
        <w:t>.</w:t>
      </w:r>
    </w:p>
    <w:p w:rsidR="008D3968" w:rsidRPr="00E64B48" w:rsidRDefault="008D3968" w:rsidP="008D3968">
      <w:pPr>
        <w:spacing w:line="240" w:lineRule="auto"/>
        <w:rPr>
          <w:sz w:val="24"/>
          <w:szCs w:val="24"/>
        </w:rPr>
      </w:pPr>
      <w:r w:rsidRPr="00E64B48">
        <w:rPr>
          <w:sz w:val="24"/>
          <w:szCs w:val="24"/>
        </w:rPr>
        <w:t xml:space="preserve">  Ocena </w:t>
      </w:r>
      <w:r w:rsidRPr="00E64B48">
        <w:rPr>
          <w:b/>
          <w:bCs/>
          <w:sz w:val="24"/>
          <w:szCs w:val="24"/>
        </w:rPr>
        <w:t>bardzo dobra</w:t>
      </w:r>
      <w:r w:rsidRPr="00E64B48">
        <w:rPr>
          <w:sz w:val="24"/>
          <w:szCs w:val="24"/>
        </w:rPr>
        <w:t>- wymagania jak na ocenę dobrą ponadto uczeń:</w:t>
      </w:r>
      <w:r w:rsidRPr="00E64B48">
        <w:rPr>
          <w:sz w:val="24"/>
          <w:szCs w:val="24"/>
        </w:rPr>
        <w:br/>
        <w:t>- wykazuje inwencję twórczą w zakresie działań plastycznych</w:t>
      </w:r>
      <w:r w:rsidR="00E64B48">
        <w:rPr>
          <w:sz w:val="24"/>
          <w:szCs w:val="24"/>
        </w:rPr>
        <w:t>,</w:t>
      </w:r>
      <w:r w:rsidRPr="00E64B48">
        <w:rPr>
          <w:sz w:val="24"/>
          <w:szCs w:val="24"/>
        </w:rPr>
        <w:br/>
        <w:t>- posługuje się różnorodnymi środkami wyrazu plastycznego</w:t>
      </w:r>
      <w:r w:rsidR="00E64B48">
        <w:rPr>
          <w:sz w:val="24"/>
          <w:szCs w:val="24"/>
        </w:rPr>
        <w:t xml:space="preserve"> </w:t>
      </w:r>
      <w:r w:rsidRPr="00E64B48">
        <w:rPr>
          <w:sz w:val="24"/>
          <w:szCs w:val="24"/>
        </w:rPr>
        <w:t>w określonym celu,</w:t>
      </w:r>
      <w:r w:rsidRPr="00E64B48">
        <w:rPr>
          <w:sz w:val="24"/>
          <w:szCs w:val="24"/>
        </w:rPr>
        <w:br/>
        <w:t xml:space="preserve">- potrafi rozpoznać i dokonać krótkiej analizy dzieła: określić dziedzinę sztuki jaką reprezentuje </w:t>
      </w:r>
      <w:r w:rsidR="00E64B48">
        <w:rPr>
          <w:sz w:val="24"/>
          <w:szCs w:val="24"/>
        </w:rPr>
        <w:t xml:space="preserve">  </w:t>
      </w:r>
      <w:r w:rsidR="00E64B48">
        <w:rPr>
          <w:sz w:val="24"/>
          <w:szCs w:val="24"/>
        </w:rPr>
        <w:br/>
        <w:t xml:space="preserve">  </w:t>
      </w:r>
      <w:r w:rsidRPr="00E64B48">
        <w:rPr>
          <w:sz w:val="24"/>
          <w:szCs w:val="24"/>
        </w:rPr>
        <w:t>dzieło, technikę, temat, użyte środki wyrazu plastycznego, gamę barwną, kompozycję,</w:t>
      </w:r>
      <w:r w:rsidRPr="00E64B48">
        <w:rPr>
          <w:sz w:val="24"/>
          <w:szCs w:val="24"/>
        </w:rPr>
        <w:br/>
        <w:t>- dba o estetykę zeszytu i wykonywanych prac.</w:t>
      </w:r>
      <w:r w:rsidRPr="00E64B48">
        <w:rPr>
          <w:sz w:val="24"/>
          <w:szCs w:val="24"/>
        </w:rPr>
        <w:br/>
      </w:r>
      <w:r w:rsidRPr="00E64B48">
        <w:rPr>
          <w:sz w:val="24"/>
          <w:szCs w:val="24"/>
        </w:rPr>
        <w:br/>
        <w:t xml:space="preserve">  Ocena </w:t>
      </w:r>
      <w:r w:rsidRPr="00E64B48">
        <w:rPr>
          <w:b/>
          <w:bCs/>
          <w:sz w:val="24"/>
          <w:szCs w:val="24"/>
        </w:rPr>
        <w:t>celująca</w:t>
      </w:r>
      <w:r w:rsidRPr="00E64B48">
        <w:rPr>
          <w:sz w:val="24"/>
          <w:szCs w:val="24"/>
        </w:rPr>
        <w:t>- wymagania jak na bardzo dobrą ponadto uczeń wykazuje:</w:t>
      </w:r>
      <w:r w:rsidRPr="00E64B48">
        <w:rPr>
          <w:sz w:val="24"/>
          <w:szCs w:val="24"/>
        </w:rPr>
        <w:br/>
        <w:t xml:space="preserve">- obowiązkowość w przygotowaniu do zajęć (dopuszcza się 2-krotne nieprzygotowanie </w:t>
      </w:r>
      <w:r w:rsidRPr="00E64B48">
        <w:rPr>
          <w:sz w:val="24"/>
          <w:szCs w:val="24"/>
        </w:rPr>
        <w:br/>
        <w:t xml:space="preserve">  na semestr),</w:t>
      </w:r>
      <w:r w:rsidRPr="00E64B48">
        <w:rPr>
          <w:sz w:val="24"/>
          <w:szCs w:val="24"/>
        </w:rPr>
        <w:br/>
        <w:t>- oryginalną interpretację tematów,</w:t>
      </w:r>
      <w:r w:rsidRPr="00E64B48">
        <w:rPr>
          <w:sz w:val="24"/>
          <w:szCs w:val="24"/>
        </w:rPr>
        <w:br/>
        <w:t>- samodzielność w rozwiązywaniu zadań plastycznych o ponadprzeciętnym stopniu trudności,</w:t>
      </w:r>
      <w:r w:rsidRPr="00E64B48">
        <w:rPr>
          <w:sz w:val="24"/>
          <w:szCs w:val="24"/>
        </w:rPr>
        <w:br/>
        <w:t>- bierze czynny udział w zajęciach pozalekcyjnych,</w:t>
      </w:r>
      <w:r w:rsidRPr="00E64B48">
        <w:rPr>
          <w:sz w:val="24"/>
          <w:szCs w:val="24"/>
        </w:rPr>
        <w:br/>
        <w:t>- reprezentuje szkołę w konkursach plastycznych,</w:t>
      </w:r>
      <w:r w:rsidRPr="00E64B48">
        <w:rPr>
          <w:sz w:val="24"/>
          <w:szCs w:val="24"/>
        </w:rPr>
        <w:br/>
        <w:t>- szczególnie dba o prowadzone notatki,</w:t>
      </w:r>
      <w:r w:rsidRPr="00E64B48">
        <w:rPr>
          <w:sz w:val="24"/>
          <w:szCs w:val="24"/>
        </w:rPr>
        <w:br/>
        <w:t>- poszukuje i gromadzi materiały dotyczące sztuki,</w:t>
      </w:r>
      <w:r w:rsidRPr="00E64B48">
        <w:rPr>
          <w:sz w:val="24"/>
          <w:szCs w:val="24"/>
        </w:rPr>
        <w:br/>
        <w:t>- samodzielnie wykonuje prace nadobowiązkowe.</w:t>
      </w:r>
      <w:r w:rsidRPr="00E64B48">
        <w:rPr>
          <w:sz w:val="24"/>
          <w:szCs w:val="24"/>
        </w:rPr>
        <w:br/>
      </w:r>
      <w:r w:rsidRPr="00E64B48">
        <w:rPr>
          <w:sz w:val="24"/>
          <w:szCs w:val="24"/>
        </w:rPr>
        <w:br/>
        <w:t xml:space="preserve">  Na ocenę półroczną i </w:t>
      </w:r>
      <w:proofErr w:type="spellStart"/>
      <w:r w:rsidRPr="00E64B48">
        <w:rPr>
          <w:sz w:val="24"/>
          <w:szCs w:val="24"/>
        </w:rPr>
        <w:t>końcoworoczną</w:t>
      </w:r>
      <w:proofErr w:type="spellEnd"/>
      <w:r w:rsidRPr="00E64B48">
        <w:rPr>
          <w:sz w:val="24"/>
          <w:szCs w:val="24"/>
        </w:rPr>
        <w:t xml:space="preserve"> mają wpływ oceny z aktywności. </w:t>
      </w:r>
      <w:r w:rsidR="00E64B48">
        <w:rPr>
          <w:sz w:val="24"/>
          <w:szCs w:val="24"/>
        </w:rPr>
        <w:t>W</w:t>
      </w:r>
      <w:r w:rsidRPr="00E64B48">
        <w:rPr>
          <w:sz w:val="24"/>
          <w:szCs w:val="24"/>
        </w:rPr>
        <w:t xml:space="preserve"> ramach aktywności ucznia ocenie mogą podlegać dodatkowe prace plastyczne w dowolnym temacie i technice wykonywane samodzielnie w domu. </w:t>
      </w:r>
      <w:r w:rsidR="00E64B48">
        <w:rPr>
          <w:sz w:val="24"/>
          <w:szCs w:val="24"/>
        </w:rPr>
        <w:t>O</w:t>
      </w:r>
      <w:r w:rsidRPr="00E64B48">
        <w:rPr>
          <w:sz w:val="24"/>
          <w:szCs w:val="24"/>
        </w:rPr>
        <w:t xml:space="preserve">ceny za wyżej wspomniane prace mogą działać tylko </w:t>
      </w:r>
      <w:r w:rsidR="00E64B48">
        <w:rPr>
          <w:sz w:val="24"/>
          <w:szCs w:val="24"/>
        </w:rPr>
        <w:br/>
      </w:r>
      <w:r w:rsidRPr="00E64B48">
        <w:rPr>
          <w:sz w:val="24"/>
          <w:szCs w:val="24"/>
        </w:rPr>
        <w:t>na korzyść ucznia.</w:t>
      </w:r>
    </w:p>
    <w:p w:rsidR="008D3968" w:rsidRPr="00E64B48" w:rsidRDefault="008D3968" w:rsidP="00924D3F">
      <w:pPr>
        <w:spacing w:line="240" w:lineRule="auto"/>
        <w:rPr>
          <w:sz w:val="24"/>
          <w:szCs w:val="24"/>
        </w:rPr>
      </w:pPr>
      <w:r w:rsidRPr="00E64B48">
        <w:rPr>
          <w:sz w:val="24"/>
          <w:szCs w:val="24"/>
        </w:rPr>
        <w:t xml:space="preserve">  Oceny </w:t>
      </w:r>
      <w:r w:rsidRPr="00E64B48">
        <w:rPr>
          <w:b/>
          <w:bCs/>
          <w:sz w:val="24"/>
          <w:szCs w:val="24"/>
        </w:rPr>
        <w:t>poniżej dobrej</w:t>
      </w:r>
      <w:r w:rsidRPr="00E64B48">
        <w:rPr>
          <w:sz w:val="24"/>
          <w:szCs w:val="24"/>
        </w:rPr>
        <w:t xml:space="preserve"> stosowane będą w wyjątkowych sytuacjach, przy czym ocenę dopuszczającą otrzyma uczeń, który wykazuje minimalne zainteresowanie przedmiotem.</w:t>
      </w:r>
      <w:r w:rsidR="00924D3F" w:rsidRPr="00924D3F">
        <w:t xml:space="preserve"> </w:t>
      </w:r>
      <w:r w:rsidR="00924D3F">
        <w:br/>
      </w:r>
      <w:r w:rsidR="00924D3F">
        <w:br/>
        <w:t xml:space="preserve">  </w:t>
      </w:r>
      <w:r w:rsidR="00924D3F" w:rsidRPr="00924D3F">
        <w:rPr>
          <w:sz w:val="24"/>
          <w:szCs w:val="24"/>
        </w:rPr>
        <w:t>Ocenę niedostateczną otrzymuje uczeń, który:</w:t>
      </w:r>
      <w:r w:rsidR="00924D3F">
        <w:rPr>
          <w:sz w:val="24"/>
          <w:szCs w:val="24"/>
        </w:rPr>
        <w:br/>
      </w:r>
      <w:r w:rsidR="00924D3F" w:rsidRPr="00924D3F">
        <w:rPr>
          <w:sz w:val="24"/>
          <w:szCs w:val="24"/>
        </w:rPr>
        <w:t>- nie wykazuje zainteresowania przedmiotem,</w:t>
      </w:r>
      <w:r w:rsidR="00924D3F">
        <w:rPr>
          <w:sz w:val="24"/>
          <w:szCs w:val="24"/>
        </w:rPr>
        <w:br/>
      </w:r>
      <w:r w:rsidR="00924D3F" w:rsidRPr="00924D3F">
        <w:rPr>
          <w:sz w:val="24"/>
          <w:szCs w:val="24"/>
        </w:rPr>
        <w:t>- nie bierze  czynnego udziału w zajęciach</w:t>
      </w:r>
      <w:r w:rsidR="00924D3F">
        <w:rPr>
          <w:sz w:val="24"/>
          <w:szCs w:val="24"/>
        </w:rPr>
        <w:t xml:space="preserve"> (brak oddanych prac),</w:t>
      </w:r>
      <w:r w:rsidR="00924D3F">
        <w:rPr>
          <w:sz w:val="24"/>
          <w:szCs w:val="24"/>
        </w:rPr>
        <w:br/>
      </w:r>
      <w:r w:rsidR="00924D3F" w:rsidRPr="00924D3F">
        <w:rPr>
          <w:sz w:val="24"/>
          <w:szCs w:val="24"/>
        </w:rPr>
        <w:t>- nie prowadzi zeszytu przedmiotowego,</w:t>
      </w:r>
      <w:r w:rsidR="00924D3F">
        <w:rPr>
          <w:sz w:val="24"/>
          <w:szCs w:val="24"/>
        </w:rPr>
        <w:br/>
      </w:r>
      <w:r w:rsidR="00924D3F" w:rsidRPr="00924D3F">
        <w:rPr>
          <w:sz w:val="24"/>
          <w:szCs w:val="24"/>
        </w:rPr>
        <w:t>- nie wykazuje żadnej chęci do poprawy swojej oceny.</w:t>
      </w:r>
    </w:p>
    <w:p w:rsidR="008D3968" w:rsidRPr="00E64B48" w:rsidRDefault="00E64B48" w:rsidP="008D3968">
      <w:pPr>
        <w:spacing w:line="240" w:lineRule="auto"/>
        <w:rPr>
          <w:sz w:val="24"/>
          <w:szCs w:val="24"/>
        </w:rPr>
      </w:pPr>
      <w:r w:rsidRPr="00E64B48">
        <w:rPr>
          <w:sz w:val="24"/>
          <w:szCs w:val="24"/>
        </w:rPr>
        <w:t xml:space="preserve">  W</w:t>
      </w:r>
      <w:r w:rsidR="008D3968" w:rsidRPr="00E64B48">
        <w:rPr>
          <w:sz w:val="24"/>
          <w:szCs w:val="24"/>
        </w:rPr>
        <w:t>obec uczniów z obniżonymi wymaganiami stosowane będą zaniżone kryteria oceniania</w:t>
      </w:r>
      <w:r w:rsidRPr="00E64B48">
        <w:rPr>
          <w:sz w:val="24"/>
          <w:szCs w:val="24"/>
        </w:rPr>
        <w:t>.</w:t>
      </w:r>
    </w:p>
    <w:p w:rsidR="000D44DE" w:rsidRPr="000D44DE" w:rsidRDefault="000D44DE" w:rsidP="00900020">
      <w:pPr>
        <w:spacing w:line="240" w:lineRule="auto"/>
        <w:jc w:val="center"/>
        <w:rPr>
          <w:sz w:val="28"/>
          <w:szCs w:val="28"/>
        </w:rPr>
      </w:pPr>
      <w:r w:rsidRPr="000D44DE">
        <w:rPr>
          <w:sz w:val="28"/>
          <w:szCs w:val="28"/>
        </w:rPr>
        <w:lastRenderedPageBreak/>
        <w:t xml:space="preserve">SZCZEGÓŁOWE KRYTERIA OCENY WYPOWIEDZI ARTSTYCZNEJ </w:t>
      </w:r>
      <w:r>
        <w:rPr>
          <w:sz w:val="28"/>
          <w:szCs w:val="28"/>
        </w:rPr>
        <w:br/>
      </w:r>
      <w:r w:rsidRPr="000D44DE">
        <w:rPr>
          <w:sz w:val="28"/>
          <w:szCs w:val="28"/>
        </w:rPr>
        <w:t>(PRACY PLASTYCZNEJ)</w:t>
      </w:r>
      <w:r>
        <w:rPr>
          <w:sz w:val="28"/>
          <w:szCs w:val="28"/>
        </w:rPr>
        <w:t xml:space="preserve"> WG. ST. KRZYSZTOFA STOPCZYKA</w:t>
      </w:r>
    </w:p>
    <w:tbl>
      <w:tblPr>
        <w:tblStyle w:val="Tabela-Siatka"/>
        <w:tblpPr w:leftFromText="141" w:rightFromText="141" w:vertAnchor="page" w:horzAnchor="margin" w:tblpY="2040"/>
        <w:tblW w:w="9631" w:type="dxa"/>
        <w:tblLayout w:type="fixed"/>
        <w:tblLook w:val="01E0" w:firstRow="1" w:lastRow="1" w:firstColumn="1" w:lastColumn="1" w:noHBand="0" w:noVBand="0"/>
      </w:tblPr>
      <w:tblGrid>
        <w:gridCol w:w="1837"/>
        <w:gridCol w:w="2124"/>
        <w:gridCol w:w="1701"/>
        <w:gridCol w:w="1701"/>
        <w:gridCol w:w="2268"/>
      </w:tblGrid>
      <w:tr w:rsidR="000D44DE" w:rsidRPr="000D44DE" w:rsidTr="00900020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44D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</w:t>
            </w:r>
          </w:p>
          <w:p w:rsidR="000D44DE" w:rsidRPr="000D44DE" w:rsidRDefault="000D44DE" w:rsidP="009000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D44D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OCENA</w:t>
            </w: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KRYTERIUM </w:t>
            </w: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4DE" w:rsidRPr="000D44DE" w:rsidRDefault="000D44DE" w:rsidP="009000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</w:rPr>
              <w:t>BARDZO DOBRY</w:t>
            </w:r>
          </w:p>
          <w:p w:rsidR="000D44DE" w:rsidRPr="000D44DE" w:rsidRDefault="000D44DE" w:rsidP="009000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D44DE" w:rsidRPr="000D44DE" w:rsidRDefault="000D44DE" w:rsidP="00900020">
            <w:pPr>
              <w:jc w:val="center"/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D44DE" w:rsidRPr="000D44DE" w:rsidRDefault="000D44DE" w:rsidP="00900020">
            <w:pPr>
              <w:jc w:val="center"/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</w:rPr>
              <w:t>DOSTATECZNY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jc w:val="center"/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D44DE">
              <w:rPr>
                <w:rFonts w:asciiTheme="minorHAnsi" w:hAnsiTheme="minorHAnsi" w:cstheme="minorHAnsi"/>
              </w:rPr>
              <w:t>NIEDOSTATECZNY</w:t>
            </w:r>
          </w:p>
        </w:tc>
      </w:tr>
      <w:tr w:rsidR="000D44DE" w:rsidRPr="000D44DE" w:rsidTr="00900020">
        <w:tc>
          <w:tcPr>
            <w:tcW w:w="1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KOMPOZYCJA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zachowana logika,</w:t>
            </w:r>
            <w:r w:rsidRPr="000D44DE">
              <w:rPr>
                <w:rFonts w:asciiTheme="minorHAnsi" w:hAnsiTheme="minorHAnsi" w:cstheme="minorHAnsi"/>
              </w:rPr>
              <w:br/>
              <w:t>twórcze wykonanie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zachowana logika, typowe rozwiązanie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zachwiana logika kompozycji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brak logiki, nieprawidłowy dobór kompozycji</w:t>
            </w:r>
          </w:p>
        </w:tc>
      </w:tr>
      <w:tr w:rsidR="000D44DE" w:rsidRPr="000D44DE" w:rsidTr="00900020"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DOBÓR ŚRODKÓW WYRAZU</w:t>
            </w:r>
          </w:p>
        </w:tc>
        <w:tc>
          <w:tcPr>
            <w:tcW w:w="2124" w:type="dxa"/>
            <w:tcBorders>
              <w:lef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 xml:space="preserve">wyczerpujący </w:t>
            </w:r>
            <w:r w:rsidRPr="000D44DE">
              <w:rPr>
                <w:rFonts w:asciiTheme="minorHAnsi" w:hAnsiTheme="minorHAnsi" w:cstheme="minorHAnsi"/>
              </w:rPr>
              <w:br/>
              <w:t>i twórczy dobór środków</w:t>
            </w:r>
          </w:p>
        </w:tc>
        <w:tc>
          <w:tcPr>
            <w:tcW w:w="1701" w:type="dxa"/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2-3 usterki lub braki w zakresie wykorzystania środków</w:t>
            </w:r>
          </w:p>
        </w:tc>
        <w:tc>
          <w:tcPr>
            <w:tcW w:w="1701" w:type="dxa"/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50 % środków wyrazu wykorzystanych prawidłowo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pojedyncze środki wyrazu zastosowane przypadkowo</w:t>
            </w:r>
          </w:p>
        </w:tc>
      </w:tr>
      <w:tr w:rsidR="000D44DE" w:rsidRPr="000D44DE" w:rsidTr="00900020">
        <w:tc>
          <w:tcPr>
            <w:tcW w:w="1837" w:type="dxa"/>
            <w:tcBorders>
              <w:left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DZIAŁALNOŚĆ</w:t>
            </w:r>
          </w:p>
        </w:tc>
        <w:tc>
          <w:tcPr>
            <w:tcW w:w="2124" w:type="dxa"/>
            <w:tcBorders>
              <w:lef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oryginalne pomysły, własna interpretacja</w:t>
            </w:r>
          </w:p>
        </w:tc>
        <w:tc>
          <w:tcPr>
            <w:tcW w:w="1701" w:type="dxa"/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poprawny przekaz</w:t>
            </w:r>
          </w:p>
        </w:tc>
        <w:tc>
          <w:tcPr>
            <w:tcW w:w="1701" w:type="dxa"/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bierny sposób odtwarzania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 xml:space="preserve">przekaz </w:t>
            </w:r>
            <w:proofErr w:type="spellStart"/>
            <w:r w:rsidRPr="000D44DE">
              <w:rPr>
                <w:rFonts w:asciiTheme="minorHAnsi" w:hAnsiTheme="minorHAnsi" w:cstheme="minorHAnsi"/>
              </w:rPr>
              <w:t>nieuporządko</w:t>
            </w:r>
            <w:proofErr w:type="spellEnd"/>
            <w:r w:rsidR="004977FC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D44DE">
              <w:rPr>
                <w:rFonts w:asciiTheme="minorHAnsi" w:hAnsiTheme="minorHAnsi" w:cstheme="minorHAnsi"/>
              </w:rPr>
              <w:t>wany</w:t>
            </w:r>
            <w:proofErr w:type="spellEnd"/>
            <w:r w:rsidRPr="000D44DE">
              <w:rPr>
                <w:rFonts w:asciiTheme="minorHAnsi" w:hAnsiTheme="minorHAnsi" w:cstheme="minorHAnsi"/>
              </w:rPr>
              <w:t>, wypowiedź</w:t>
            </w:r>
            <w:r w:rsidR="004977FC" w:rsidRPr="000D44DE">
              <w:rPr>
                <w:rFonts w:asciiTheme="minorHAnsi" w:hAnsiTheme="minorHAnsi" w:cstheme="minorHAnsi"/>
              </w:rPr>
              <w:t xml:space="preserve"> chaotyczna</w:t>
            </w:r>
          </w:p>
        </w:tc>
      </w:tr>
      <w:tr w:rsidR="000D44DE" w:rsidRPr="000D44DE" w:rsidTr="00900020">
        <w:tc>
          <w:tcPr>
            <w:tcW w:w="1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KREATYWNOŚĆ</w:t>
            </w: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twórczy sposób przedstawienia tematu,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D44DE">
              <w:rPr>
                <w:rFonts w:asciiTheme="minorHAnsi" w:hAnsiTheme="minorHAnsi" w:cstheme="minorHAnsi"/>
              </w:rPr>
              <w:t>zastosowanie wiedzy w sytuacjach problemowych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Wypowiedź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44DE">
              <w:rPr>
                <w:rFonts w:asciiTheme="minorHAnsi" w:hAnsiTheme="minorHAnsi" w:cstheme="minorHAnsi"/>
              </w:rPr>
              <w:t>typo</w:t>
            </w:r>
            <w:r>
              <w:rPr>
                <w:rFonts w:asciiTheme="minorHAnsi" w:hAnsiTheme="minorHAnsi" w:cstheme="minorHAnsi"/>
              </w:rPr>
              <w:t>-</w:t>
            </w:r>
            <w:r w:rsidRPr="000D44DE">
              <w:rPr>
                <w:rFonts w:asciiTheme="minorHAnsi" w:hAnsiTheme="minorHAnsi" w:cstheme="minorHAnsi"/>
              </w:rPr>
              <w:t>wa</w:t>
            </w:r>
            <w:proofErr w:type="spellEnd"/>
            <w:r w:rsidRPr="000D44DE">
              <w:rPr>
                <w:rFonts w:asciiTheme="minorHAnsi" w:hAnsiTheme="minorHAnsi" w:cstheme="minorHAnsi"/>
              </w:rPr>
              <w:t>, inwencja własna ograniczona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>wypowiedź odtwórcza, minimalny stopień kreatywności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D44DE" w:rsidRPr="000D44DE" w:rsidRDefault="000D44DE" w:rsidP="00900020">
            <w:pPr>
              <w:rPr>
                <w:rFonts w:asciiTheme="minorHAnsi" w:hAnsiTheme="minorHAnsi" w:cstheme="minorHAnsi"/>
              </w:rPr>
            </w:pPr>
            <w:r w:rsidRPr="000D44DE">
              <w:rPr>
                <w:rFonts w:asciiTheme="minorHAnsi" w:hAnsiTheme="minorHAnsi" w:cstheme="minorHAnsi"/>
              </w:rPr>
              <w:t xml:space="preserve">brak kreatywności, </w:t>
            </w:r>
            <w:r w:rsidRPr="000D44DE">
              <w:rPr>
                <w:rFonts w:asciiTheme="minorHAnsi" w:hAnsiTheme="minorHAnsi" w:cstheme="minorHAnsi"/>
              </w:rPr>
              <w:br/>
              <w:t xml:space="preserve">brak pomysłu </w:t>
            </w:r>
            <w:r w:rsidRPr="000D44DE">
              <w:rPr>
                <w:rFonts w:asciiTheme="minorHAnsi" w:hAnsiTheme="minorHAnsi" w:cstheme="minorHAnsi"/>
              </w:rPr>
              <w:br/>
              <w:t>i własnych rozwiązań</w:t>
            </w:r>
          </w:p>
        </w:tc>
      </w:tr>
    </w:tbl>
    <w:p w:rsidR="000D44DE" w:rsidRPr="000D44DE" w:rsidRDefault="00900020" w:rsidP="000D44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  </w:t>
      </w:r>
      <w:r w:rsidR="000D44DE" w:rsidRPr="000D44DE">
        <w:rPr>
          <w:sz w:val="24"/>
          <w:szCs w:val="24"/>
        </w:rPr>
        <w:t xml:space="preserve">Ocenę </w:t>
      </w:r>
      <w:r w:rsidR="004977FC">
        <w:rPr>
          <w:sz w:val="24"/>
          <w:szCs w:val="24"/>
        </w:rPr>
        <w:t>celują</w:t>
      </w:r>
      <w:r w:rsidR="000D44DE" w:rsidRPr="000D44DE">
        <w:rPr>
          <w:sz w:val="24"/>
          <w:szCs w:val="24"/>
        </w:rPr>
        <w:t xml:space="preserve"> otrzymuje uczeń za </w:t>
      </w:r>
      <w:r w:rsidR="000D44DE" w:rsidRPr="00900020">
        <w:rPr>
          <w:sz w:val="24"/>
          <w:szCs w:val="24"/>
          <w:u w:val="single"/>
        </w:rPr>
        <w:t>szczególnie oryginalne i twórcze osiągnięcia</w:t>
      </w:r>
      <w:r w:rsidR="000D44DE" w:rsidRPr="000D44DE">
        <w:rPr>
          <w:sz w:val="24"/>
          <w:szCs w:val="24"/>
        </w:rPr>
        <w:t>, opierające się na gruntownej wiedzy wykraczającej poza wymagania programowe oraz za umiejętność zastosowania tych osiągnięć w praktyce.</w:t>
      </w:r>
    </w:p>
    <w:p w:rsidR="008D3968" w:rsidRPr="000D44DE" w:rsidRDefault="000D44DE" w:rsidP="000D44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O</w:t>
      </w:r>
      <w:r w:rsidRPr="000D44DE">
        <w:rPr>
          <w:sz w:val="24"/>
          <w:szCs w:val="24"/>
        </w:rPr>
        <w:t xml:space="preserve">cena śródroczna i </w:t>
      </w:r>
      <w:proofErr w:type="spellStart"/>
      <w:r w:rsidRPr="000D44DE">
        <w:rPr>
          <w:sz w:val="24"/>
          <w:szCs w:val="24"/>
        </w:rPr>
        <w:t>końcoworoczna</w:t>
      </w:r>
      <w:proofErr w:type="spellEnd"/>
      <w:r w:rsidRPr="000D44DE">
        <w:rPr>
          <w:sz w:val="24"/>
          <w:szCs w:val="24"/>
        </w:rPr>
        <w:t xml:space="preserve"> jest wyznacznikiem umiejętności i wiedzy przedmiotowej ucznia i wynika z ocen cz</w:t>
      </w:r>
      <w:r>
        <w:rPr>
          <w:sz w:val="24"/>
          <w:szCs w:val="24"/>
        </w:rPr>
        <w:t>ą</w:t>
      </w:r>
      <w:r w:rsidRPr="000D44DE">
        <w:rPr>
          <w:sz w:val="24"/>
          <w:szCs w:val="24"/>
        </w:rPr>
        <w:t>stkowych zdobytych przez ucznia w danym semestrze</w:t>
      </w:r>
      <w:r>
        <w:rPr>
          <w:sz w:val="24"/>
          <w:szCs w:val="24"/>
        </w:rPr>
        <w:t xml:space="preserve"> (roku)</w:t>
      </w:r>
      <w:r w:rsidRPr="000D44DE">
        <w:rPr>
          <w:sz w:val="24"/>
          <w:szCs w:val="24"/>
        </w:rPr>
        <w:t>.</w:t>
      </w:r>
    </w:p>
    <w:sectPr w:rsidR="008D3968" w:rsidRPr="000D44DE" w:rsidSect="0090002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916"/>
    <w:multiLevelType w:val="hybridMultilevel"/>
    <w:tmpl w:val="CF545E64"/>
    <w:lvl w:ilvl="0" w:tplc="8278C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52C"/>
    <w:multiLevelType w:val="hybridMultilevel"/>
    <w:tmpl w:val="38D6CA64"/>
    <w:lvl w:ilvl="0" w:tplc="589E19E8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8"/>
    <w:rsid w:val="0004285E"/>
    <w:rsid w:val="000D44DE"/>
    <w:rsid w:val="004977FC"/>
    <w:rsid w:val="0077040D"/>
    <w:rsid w:val="008D3968"/>
    <w:rsid w:val="00900020"/>
    <w:rsid w:val="00924D3F"/>
    <w:rsid w:val="009A2B84"/>
    <w:rsid w:val="00C5750D"/>
    <w:rsid w:val="00E64B48"/>
    <w:rsid w:val="00F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0087-5FC0-48C0-983F-4F16524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39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3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39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D39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3968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table" w:styleId="Tabela-Siatka">
    <w:name w:val="Table Grid"/>
    <w:basedOn w:val="Standardowy"/>
    <w:rsid w:val="000D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KOZAK</dc:creator>
  <cp:keywords/>
  <dc:description/>
  <cp:lastModifiedBy>User</cp:lastModifiedBy>
  <cp:revision>2</cp:revision>
  <dcterms:created xsi:type="dcterms:W3CDTF">2019-09-08T17:40:00Z</dcterms:created>
  <dcterms:modified xsi:type="dcterms:W3CDTF">2019-09-08T17:40:00Z</dcterms:modified>
</cp:coreProperties>
</file>