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 xml:space="preserve">               </w:t>
      </w:r>
      <w:r>
        <w:rPr>
          <w:rFonts w:ascii="Cambria" w:hAnsi="Cambria" w:asciiTheme="majorHAnsi" w:hAnsiTheme="majorHAnsi"/>
          <w:b/>
          <w:sz w:val="32"/>
          <w:szCs w:val="32"/>
        </w:rPr>
        <w:t>REGULAMIN ŚWIETLICY SZKOLNEJ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Świetlica jest pozalekcyjną formą wychowawczo-opiekuńczej działalności szkoły.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Do świetlicy szkolnej przyjmowani są uczniowie szkoły.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Zajęcia w świetlicy odbywają się od poniedziałku do piątku. Godziny pracy świetlicy są ustalane na dany rok szkolny, zgodnie z deklaracjami w tym zakresie rodziców (prawnych opiekunów), zawartymi w karcie zgłoszenia dziecka do świetlicy.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Świetlica szkolna zapewnia opiekę uczniom, którzy muszą dłużej przebywać w szkole ze względu na czas pracy ich rodziców, organizację dojazdu do szkoły lub inne okoliczności wymagające zapewnienia uczniowi opieki w szkole.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Świetlica szkolna prowadzi zajęcia w grupach wychowawczych.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Świetlica dysponuje pomieszczeniami wskazanymi przez dyrektora szkoły. Zajęcia świetlicowe mogą odbywać się w innych miejscach niż sale świetlicowe.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Świetlica realizuje swoje zadania według szkolnego oraz własnego, rocznego planu pracy spójnego z programem wychowawczo profilaktycznym szkoły.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W sytuacji, gdy uczeń sprawia problemy wychowawcze, nie reaguje na uwagi wychowawcy, naraża swoje i innych zdrowie, rodzice będą wzywani do natychmiastowego odebrania dziecka ze świetlicy.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Zadaniem wychowawcy świetlicy jest:</w:t>
      </w:r>
    </w:p>
    <w:p>
      <w:pPr>
        <w:pStyle w:val="Normal"/>
        <w:shd w:val="clear" w:color="auto" w:fill="FFFFFF"/>
        <w:spacing w:lineRule="auto" w:line="360" w:before="0" w:after="0"/>
        <w:ind w:left="1080" w:hanging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-  zapewnienie uczniom bezpieczeństwa podczas pobytu w świetlicy i poza jej terenem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 xml:space="preserve">                        </w:t>
      </w: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-  współpraca z wychowawcami, nauczycielami i pedagogiem szkolnym oraz rodzicami,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 xml:space="preserve">                        </w:t>
      </w: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- pomoc w wykonaniu zadań domowych,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 xml:space="preserve">                        </w:t>
      </w: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- wspieranie zdolności i zainteresowań dzieci.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Zasady regulujące przyjmowanie dzieci do świetlicy zawarte są w „Procedurze przyjmowania dzieci do świetlicy na dany rok szkolny”.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/>
        <w:jc w:val="both"/>
        <w:rPr>
          <w:rFonts w:ascii="Cambria" w:hAnsi="Cambria" w:eastAsia="Times New Roman" w:cs="Arial" w:asciiTheme="majorHAnsi" w:hAnsiTheme="majorHAnsi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sz w:val="21"/>
          <w:szCs w:val="21"/>
          <w:lang w:eastAsia="pl-PL"/>
        </w:rPr>
        <w:t>Zasady organizacji zajęć w czasie pandemii zawarte są w „ Procedurze prowadzenia zajęć świetlicowych w czasie pandemii”</w:t>
      </w:r>
    </w:p>
    <w:p>
      <w:pPr>
        <w:pStyle w:val="Normal"/>
        <w:spacing w:lineRule="auto" w:line="360"/>
        <w:rPr>
          <w:rFonts w:ascii="Cambria" w:hAnsi="Cambria" w:asciiTheme="majorHAnsi" w:hAnsiTheme="majorHAnsi"/>
          <w:b/>
          <w:b/>
          <w:sz w:val="32"/>
          <w:szCs w:val="32"/>
          <w:u w:val="single"/>
        </w:rPr>
      </w:pPr>
      <w:r>
        <w:rPr>
          <w:rFonts w:asciiTheme="majorHAnsi" w:hAnsiTheme="majorHAnsi" w:ascii="Cambria" w:hAnsi="Cambria"/>
          <w:b/>
          <w:sz w:val="32"/>
          <w:szCs w:val="32"/>
          <w:u w:val="single"/>
        </w:rPr>
      </w:r>
    </w:p>
    <w:p>
      <w:pPr>
        <w:pStyle w:val="Normal"/>
        <w:spacing w:lineRule="auto" w:line="360" w:before="0" w:after="200"/>
        <w:rPr>
          <w:rFonts w:ascii="Cambria" w:hAnsi="Cambria" w:asciiTheme="majorHAnsi" w:hAnsiTheme="majorHAnsi"/>
          <w:b/>
          <w:b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f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07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a20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LibreOffice/7.0.0.3$Windows_X86_64 LibreOffice_project/8061b3e9204bef6b321a21033174034a5e2ea88e</Application>
  <Pages>1</Pages>
  <Words>234</Words>
  <Characters>1500</Characters>
  <CharactersWithSpaces>1796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2020-08-26T05:37:00Z</dcterms:created>
  <dc:creator>Domek</dc:creator>
  <dc:description/>
  <dc:language>pl-PL</dc:language>
  <cp:lastModifiedBy/>
  <cp:lastPrinted>2020-08-30T16:41:00Z</cp:lastPrinted>
  <dcterms:modified xsi:type="dcterms:W3CDTF">2020-09-30T17:28:16Z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